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FD2A2" w14:textId="3F81A002" w:rsidR="007B2B9C" w:rsidRPr="002A57EE" w:rsidRDefault="007B2B9C" w:rsidP="002A57EE">
      <w:pPr>
        <w:pStyle w:val="BodyText"/>
        <w:jc w:val="center"/>
        <w:rPr>
          <w:rFonts w:asciiTheme="minorHAnsi" w:hAnsiTheme="minorHAnsi" w:cstheme="minorHAnsi"/>
          <w:b/>
          <w:sz w:val="28"/>
          <w:szCs w:val="24"/>
        </w:rPr>
      </w:pPr>
      <w:bookmarkStart w:id="0" w:name="_GoBack"/>
      <w:bookmarkEnd w:id="0"/>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1637552E"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00A4047A">
        <w:rPr>
          <w:rFonts w:asciiTheme="minorHAnsi" w:hAnsiTheme="minorHAnsi" w:cstheme="minorHAnsi"/>
          <w:b/>
          <w:sz w:val="28"/>
          <w:szCs w:val="24"/>
        </w:rPr>
        <w:t>St Gabriel, Pimlico</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6D088F5F"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of St </w:t>
      </w:r>
      <w:r w:rsidR="00A4047A">
        <w:rPr>
          <w:rFonts w:asciiTheme="minorHAnsi" w:hAnsiTheme="minorHAnsi" w:cstheme="minorHAnsi"/>
          <w:color w:val="000000"/>
          <w:szCs w:val="24"/>
        </w:rPr>
        <w:t>Gabriel’s, Pimlico</w:t>
      </w:r>
      <w:r w:rsidRPr="007B2B9C">
        <w:rPr>
          <w:rFonts w:asciiTheme="minorHAnsi" w:hAnsiTheme="minorHAnsi" w:cstheme="minorHAnsi"/>
          <w:color w:val="000000"/>
          <w:szCs w:val="24"/>
        </w:rPr>
        <w:t xml:space="preserve"> 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64C3E965"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w:t>
      </w:r>
      <w:r w:rsidR="00A4047A" w:rsidRPr="007B2B9C">
        <w:rPr>
          <w:rFonts w:asciiTheme="minorHAnsi" w:hAnsiTheme="minorHAnsi" w:cstheme="minorHAnsi"/>
          <w:color w:val="000000"/>
          <w:szCs w:val="24"/>
        </w:rPr>
        <w:t xml:space="preserve">St </w:t>
      </w:r>
      <w:r w:rsidR="00A4047A">
        <w:rPr>
          <w:rFonts w:asciiTheme="minorHAnsi" w:hAnsiTheme="minorHAnsi" w:cstheme="minorHAnsi"/>
          <w:color w:val="000000"/>
          <w:szCs w:val="24"/>
        </w:rPr>
        <w:t>Gabriel’s, Pimlico</w:t>
      </w:r>
      <w:r w:rsidR="00A4047A"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6225FDC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w:t>
      </w:r>
    </w:p>
    <w:p w14:paraId="7215D275"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4A37C19F"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charity;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77777777"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To inform you of news, events, activities and services running at St Agatha’s;</w:t>
      </w:r>
    </w:p>
    <w:p w14:paraId="72DAA789" w14:textId="53E08C86"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1A51484A"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 and keep you informed about diocesan events</w:t>
      </w:r>
      <w:r w:rsidR="004D10F0">
        <w:rPr>
          <w:rFonts w:asciiTheme="minorHAnsi" w:hAnsiTheme="minorHAnsi" w:cstheme="minorHAnsi"/>
          <w:szCs w:val="24"/>
        </w:rPr>
        <w:t>.</w:t>
      </w:r>
    </w:p>
    <w:p w14:paraId="67756D2A" w14:textId="3E8F2050"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 xml:space="preserve">Processing is necessary for carrying out </w:t>
      </w:r>
      <w:r w:rsidR="008F3D43">
        <w:rPr>
          <w:rFonts w:asciiTheme="minorHAnsi" w:hAnsiTheme="minorHAnsi" w:cstheme="minorHAnsi"/>
          <w:szCs w:val="24"/>
        </w:rPr>
        <w:t xml:space="preserve">legal </w:t>
      </w:r>
      <w:r w:rsidRPr="007B2B9C">
        <w:rPr>
          <w:rFonts w:asciiTheme="minorHAnsi" w:hAnsiTheme="minorHAnsi" w:cstheme="minorHAnsi"/>
          <w:szCs w:val="24"/>
        </w:rPr>
        <w:t>obligations</w:t>
      </w:r>
      <w:r w:rsidR="008F3D43">
        <w:rPr>
          <w:rFonts w:asciiTheme="minorHAnsi" w:hAnsiTheme="minorHAnsi" w:cstheme="minorHAnsi"/>
          <w:szCs w:val="24"/>
        </w:rPr>
        <w:t xml:space="preserve"> in relation to Gift Aid or</w:t>
      </w:r>
      <w:r w:rsidRPr="007B2B9C">
        <w:rPr>
          <w:rFonts w:asciiTheme="minorHAnsi" w:hAnsiTheme="minorHAnsi" w:cstheme="minorHAnsi"/>
          <w:szCs w:val="24"/>
        </w:rPr>
        <w:t xml:space="preserve"> under employment, social security or social protection law, or a collective agreement;</w:t>
      </w:r>
    </w:p>
    <w:p w14:paraId="1EE9C8A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5DFCF918"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proofErr w:type="gramStart"/>
      <w:r w:rsidR="002A57EE" w:rsidRPr="002A57EE">
        <w:rPr>
          <w:rFonts w:asciiTheme="minorHAnsi" w:hAnsiTheme="minorHAnsi" w:cstheme="minorHAnsi"/>
          <w:color w:val="000000"/>
          <w:szCs w:val="24"/>
        </w:rPr>
        <w:t>Your</w:t>
      </w:r>
      <w:proofErr w:type="gramEnd"/>
      <w:r w:rsidR="002A57EE" w:rsidRPr="002A57EE">
        <w:rPr>
          <w:rFonts w:asciiTheme="minorHAnsi" w:hAnsiTheme="minorHAnsi" w:cstheme="minorHAnsi"/>
          <w:color w:val="000000"/>
          <w:szCs w:val="24"/>
        </w:rPr>
        <w:t xml:space="preserve">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4F6D3458"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lastRenderedPageBreak/>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75E583E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18BA1424"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of </w:t>
      </w:r>
      <w:r w:rsidR="00A4047A" w:rsidRPr="007B2B9C">
        <w:rPr>
          <w:rFonts w:asciiTheme="minorHAnsi" w:hAnsiTheme="minorHAnsi" w:cstheme="minorHAnsi"/>
          <w:color w:val="000000"/>
          <w:szCs w:val="24"/>
        </w:rPr>
        <w:t xml:space="preserve">St </w:t>
      </w:r>
      <w:r w:rsidR="00A4047A">
        <w:rPr>
          <w:rFonts w:asciiTheme="minorHAnsi" w:hAnsiTheme="minorHAnsi" w:cstheme="minorHAnsi"/>
          <w:color w:val="000000"/>
          <w:szCs w:val="24"/>
        </w:rPr>
        <w:t>Gabriel’s, Pimlico</w:t>
      </w:r>
      <w:r w:rsidRPr="007B2B9C">
        <w:rPr>
          <w:rFonts w:asciiTheme="minorHAnsi" w:hAnsiTheme="minorHAnsi" w:cstheme="minorHAnsi"/>
          <w:color w:val="000000"/>
          <w:szCs w:val="24"/>
        </w:rPr>
        <w:t xml:space="preserve"> holds about you; </w:t>
      </w:r>
    </w:p>
    <w:p w14:paraId="1504E270" w14:textId="5A95BD5A"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of </w:t>
      </w:r>
      <w:r w:rsidR="00A4047A" w:rsidRPr="007B2B9C">
        <w:rPr>
          <w:rFonts w:asciiTheme="minorHAnsi" w:hAnsiTheme="minorHAnsi" w:cstheme="minorHAnsi"/>
          <w:color w:val="000000"/>
          <w:szCs w:val="24"/>
        </w:rPr>
        <w:t xml:space="preserve">St </w:t>
      </w:r>
      <w:r w:rsidR="00A4047A">
        <w:rPr>
          <w:rFonts w:asciiTheme="minorHAnsi" w:hAnsiTheme="minorHAnsi" w:cstheme="minorHAnsi"/>
          <w:color w:val="000000"/>
          <w:szCs w:val="24"/>
        </w:rPr>
        <w:t>Gabriel’s, Pimlico</w:t>
      </w:r>
      <w:r w:rsidR="00A4047A"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corrects any personal data if it is found to be inaccurate or out of date;  </w:t>
      </w:r>
    </w:p>
    <w:p w14:paraId="776F9230" w14:textId="0B7FBD39"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PCC of </w:t>
      </w:r>
      <w:r w:rsidR="00A4047A" w:rsidRPr="007B2B9C">
        <w:rPr>
          <w:rFonts w:asciiTheme="minorHAnsi" w:hAnsiTheme="minorHAnsi" w:cstheme="minorHAnsi"/>
          <w:color w:val="000000"/>
          <w:szCs w:val="24"/>
        </w:rPr>
        <w:t xml:space="preserve">St </w:t>
      </w:r>
      <w:r w:rsidR="00A4047A">
        <w:rPr>
          <w:rFonts w:asciiTheme="minorHAnsi" w:hAnsiTheme="minorHAnsi" w:cstheme="minorHAnsi"/>
          <w:color w:val="000000"/>
          <w:szCs w:val="24"/>
        </w:rPr>
        <w:t>Gabriel’s, Pimlico</w:t>
      </w:r>
      <w:r w:rsidR="00A4047A"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5299A1D4"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w:t>
      </w:r>
      <w:r w:rsidR="00A4047A">
        <w:rPr>
          <w:rFonts w:asciiTheme="minorHAnsi" w:hAnsiTheme="minorHAnsi" w:cstheme="minorHAnsi"/>
          <w:color w:val="000000"/>
          <w:szCs w:val="24"/>
        </w:rPr>
        <w:t xml:space="preserve">, </w:t>
      </w:r>
      <w:proofErr w:type="spellStart"/>
      <w:r w:rsidR="00A4047A">
        <w:rPr>
          <w:rFonts w:asciiTheme="minorHAnsi" w:hAnsiTheme="minorHAnsi" w:cstheme="minorHAnsi"/>
          <w:color w:val="000000"/>
          <w:szCs w:val="24"/>
        </w:rPr>
        <w:t>ie</w:t>
      </w:r>
      <w:proofErr w:type="spellEnd"/>
      <w:r w:rsidRPr="007B2B9C">
        <w:rPr>
          <w:rFonts w:asciiTheme="minorHAnsi" w:hAnsiTheme="minorHAnsi" w:cstheme="minorHAnsi"/>
          <w:i/>
          <w:color w:val="000000"/>
          <w:szCs w:val="24"/>
        </w:rPr>
        <w:t xml:space="preserve"> where the processing is based on consent or is necessary for the performance of a contract with the data subject and in either case the data controller processes the data by automated means</w:t>
      </w:r>
      <w:r w:rsidR="00A4047A">
        <w:rPr>
          <w:rFonts w:asciiTheme="minorHAnsi" w:hAnsiTheme="minorHAnsi" w:cstheme="minorHAnsi"/>
          <w:color w:val="000000"/>
          <w:szCs w:val="24"/>
        </w:rPr>
        <w:t>)</w:t>
      </w:r>
      <w:r w:rsidRPr="007B2B9C">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38766319"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w:t>
      </w:r>
      <w:r w:rsidR="00A4047A">
        <w:rPr>
          <w:rFonts w:asciiTheme="minorHAnsi" w:hAnsiTheme="minorHAnsi" w:cstheme="minorHAnsi"/>
          <w:color w:val="000000"/>
          <w:szCs w:val="24"/>
        </w:rPr>
        <w:t xml:space="preserve">, </w:t>
      </w:r>
      <w:proofErr w:type="spellStart"/>
      <w:r w:rsidR="00A4047A">
        <w:rPr>
          <w:rFonts w:asciiTheme="minorHAnsi" w:hAnsiTheme="minorHAnsi" w:cstheme="minorHAnsi"/>
          <w:color w:val="000000"/>
          <w:szCs w:val="24"/>
        </w:rPr>
        <w:t>ie</w:t>
      </w:r>
      <w:proofErr w:type="spellEnd"/>
      <w:r w:rsidRPr="007B2B9C">
        <w:rPr>
          <w:rFonts w:asciiTheme="minorHAnsi" w:hAnsiTheme="minorHAnsi" w:cstheme="minorHAnsi"/>
          <w:i/>
          <w:color w:val="000000"/>
          <w:szCs w:val="24"/>
        </w:rPr>
        <w:t xml:space="preserve"> where processing is based on legitimate interests (or the performance of a task in the public interest/exercise of official authority); direct marketing and processing for the purposes of scientific/historical research and statistics</w:t>
      </w:r>
      <w:r w:rsidR="00A4047A">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75A7BAC4"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To exercise all relevant rights, queries o</w:t>
      </w:r>
      <w:r w:rsidR="003B7A4D">
        <w:rPr>
          <w:rFonts w:asciiTheme="minorHAnsi" w:hAnsiTheme="minorHAnsi" w:cstheme="minorHAnsi"/>
          <w:color w:val="000000"/>
        </w:rPr>
        <w:t>r</w:t>
      </w:r>
      <w:r w:rsidRPr="00913512">
        <w:rPr>
          <w:rFonts w:asciiTheme="minorHAnsi" w:hAnsiTheme="minorHAnsi" w:cstheme="minorHAnsi"/>
          <w:color w:val="000000"/>
        </w:rPr>
        <w:t xml:space="preserve"> complaints please in the first instance contact the </w:t>
      </w:r>
      <w:r w:rsidRPr="00A4047A">
        <w:rPr>
          <w:rFonts w:asciiTheme="minorHAnsi" w:hAnsiTheme="minorHAnsi" w:cstheme="minorHAnsi"/>
          <w:color w:val="000000"/>
        </w:rPr>
        <w:t>Parish Administrator at</w:t>
      </w:r>
      <w:r>
        <w:rPr>
          <w:rFonts w:asciiTheme="minorHAnsi" w:hAnsiTheme="minorHAnsi" w:cstheme="minorHAnsi"/>
          <w:color w:val="000000"/>
        </w:rPr>
        <w:t xml:space="preserve"> </w:t>
      </w:r>
      <w:r w:rsidR="00A4047A" w:rsidRPr="00A4047A">
        <w:rPr>
          <w:rFonts w:asciiTheme="minorHAnsi" w:hAnsiTheme="minorHAnsi" w:cstheme="minorHAnsi"/>
          <w:color w:val="000000"/>
        </w:rPr>
        <w:t>https://www.stgabrielspimlico.com</w:t>
      </w:r>
    </w:p>
    <w:p w14:paraId="45937288" w14:textId="77777777" w:rsidR="00913512" w:rsidRPr="00913512" w:rsidRDefault="00913512" w:rsidP="002A57EE">
      <w:pPr>
        <w:rPr>
          <w:rFonts w:asciiTheme="minorHAnsi" w:hAnsiTheme="minorHAnsi" w:cstheme="minorHAnsi"/>
          <w:color w:val="000000"/>
          <w:sz w:val="12"/>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7"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p w14:paraId="1C319503" w14:textId="77777777" w:rsidR="003B335C" w:rsidRPr="007B2B9C" w:rsidRDefault="003B335C" w:rsidP="002A57EE">
      <w:pPr>
        <w:rPr>
          <w:rFonts w:asciiTheme="minorHAnsi" w:hAnsiTheme="minorHAnsi" w:cstheme="minorHAnsi"/>
        </w:rPr>
      </w:pP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A7ADF" w14:textId="77777777" w:rsidR="00722172" w:rsidRDefault="00722172" w:rsidP="007B2B9C">
      <w:r>
        <w:separator/>
      </w:r>
    </w:p>
  </w:endnote>
  <w:endnote w:type="continuationSeparator" w:id="0">
    <w:p w14:paraId="56AC7942" w14:textId="77777777" w:rsidR="00722172" w:rsidRDefault="00722172"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30D7E" w14:textId="77777777" w:rsidR="00722172" w:rsidRDefault="00722172" w:rsidP="007B2B9C">
      <w:r>
        <w:separator/>
      </w:r>
    </w:p>
  </w:footnote>
  <w:footnote w:type="continuationSeparator" w:id="0">
    <w:p w14:paraId="339E5C94" w14:textId="77777777" w:rsidR="00722172" w:rsidRDefault="00722172" w:rsidP="007B2B9C">
      <w:r>
        <w:continuationSeparator/>
      </w:r>
    </w:p>
  </w:footnote>
  <w:footnote w:id="1">
    <w:p w14:paraId="318D564E" w14:textId="51347C26"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00E739A8" w:rsidRPr="00677B57">
          <w:rPr>
            <w:rStyle w:val="Hyperlink"/>
          </w:rPr>
          <w:t>https://www.churchofengland.org/more/libraries-and-archives/records-management-guides</w:t>
        </w:r>
      </w:hyperlink>
      <w:r w:rsidR="00E739A8">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9C"/>
    <w:rsid w:val="001528CC"/>
    <w:rsid w:val="002A57EE"/>
    <w:rsid w:val="002C1CB4"/>
    <w:rsid w:val="002D349C"/>
    <w:rsid w:val="003B335C"/>
    <w:rsid w:val="003B7A4D"/>
    <w:rsid w:val="00401A5C"/>
    <w:rsid w:val="004D10F0"/>
    <w:rsid w:val="00722172"/>
    <w:rsid w:val="007B2B9C"/>
    <w:rsid w:val="008C2984"/>
    <w:rsid w:val="008F3D43"/>
    <w:rsid w:val="00913512"/>
    <w:rsid w:val="009140FC"/>
    <w:rsid w:val="009550C1"/>
    <w:rsid w:val="009B1F12"/>
    <w:rsid w:val="00A37F5A"/>
    <w:rsid w:val="00A4047A"/>
    <w:rsid w:val="00C06F95"/>
    <w:rsid w:val="00C37C2D"/>
    <w:rsid w:val="00C7444E"/>
    <w:rsid w:val="00E52157"/>
    <w:rsid w:val="00E73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Microsoft account</cp:lastModifiedBy>
  <cp:revision>2</cp:revision>
  <dcterms:created xsi:type="dcterms:W3CDTF">2022-08-11T15:36:00Z</dcterms:created>
  <dcterms:modified xsi:type="dcterms:W3CDTF">2022-08-11T15:36:00Z</dcterms:modified>
</cp:coreProperties>
</file>